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CE2308">
        <w:rPr>
          <w:rFonts w:cstheme="minorHAnsi"/>
          <w:b/>
          <w:sz w:val="26"/>
          <w:szCs w:val="26"/>
        </w:rPr>
        <w:t>1</w:t>
      </w:r>
      <w:r w:rsidR="006702F4">
        <w:rPr>
          <w:rFonts w:cstheme="minorHAnsi"/>
          <w:b/>
          <w:sz w:val="26"/>
          <w:szCs w:val="26"/>
        </w:rPr>
        <w:t>1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6702F4">
        <w:rPr>
          <w:rFonts w:cstheme="minorHAnsi"/>
          <w:b/>
          <w:sz w:val="26"/>
          <w:szCs w:val="26"/>
        </w:rPr>
        <w:t>mart</w:t>
      </w:r>
      <w:r w:rsidR="00831400" w:rsidRPr="00844311">
        <w:rPr>
          <w:rFonts w:cstheme="minorHAnsi"/>
          <w:b/>
          <w:sz w:val="26"/>
          <w:szCs w:val="26"/>
        </w:rPr>
        <w:t>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603549">
        <w:rPr>
          <w:rFonts w:cstheme="minorHAnsi"/>
          <w:b/>
          <w:sz w:val="26"/>
          <w:szCs w:val="26"/>
        </w:rPr>
        <w:t>, de la ora 15,00</w:t>
      </w:r>
      <w:bookmarkStart w:id="0" w:name="_GoBack"/>
      <w:bookmarkEnd w:id="0"/>
      <w:r w:rsidR="00E83A70">
        <w:rPr>
          <w:rFonts w:cstheme="minorHAnsi"/>
          <w:b/>
          <w:sz w:val="26"/>
          <w:szCs w:val="26"/>
        </w:rPr>
        <w:t xml:space="preserve"> convocat </w:t>
      </w:r>
      <w:r w:rsidR="006702F4" w:rsidRPr="009C5411">
        <w:rPr>
          <w:rFonts w:ascii="Calibri" w:hAnsi="Calibri" w:cs="Arial"/>
          <w:b/>
          <w:sz w:val="25"/>
          <w:szCs w:val="25"/>
        </w:rPr>
        <w:t>în</w:t>
      </w:r>
      <w:r w:rsidR="006702F4">
        <w:rPr>
          <w:rFonts w:ascii="Calibri" w:hAnsi="Calibri"/>
          <w:b/>
          <w:sz w:val="25"/>
          <w:szCs w:val="25"/>
        </w:rPr>
        <w:t xml:space="preserve"> Sala festivă a Liceului Teologic </w:t>
      </w:r>
      <w:proofErr w:type="spellStart"/>
      <w:r w:rsidR="006702F4">
        <w:rPr>
          <w:rFonts w:ascii="Calibri" w:hAnsi="Calibri"/>
          <w:b/>
          <w:sz w:val="25"/>
          <w:szCs w:val="25"/>
        </w:rPr>
        <w:t>Romano-Catolic</w:t>
      </w:r>
      <w:proofErr w:type="spellEnd"/>
      <w:r w:rsidR="006702F4">
        <w:rPr>
          <w:rFonts w:ascii="Calibri" w:hAnsi="Calibri"/>
          <w:b/>
          <w:sz w:val="25"/>
          <w:szCs w:val="25"/>
        </w:rPr>
        <w:t xml:space="preserve"> </w:t>
      </w:r>
      <w:proofErr w:type="spellStart"/>
      <w:r w:rsidR="006702F4">
        <w:rPr>
          <w:rFonts w:ascii="Calibri" w:hAnsi="Calibri"/>
          <w:b/>
          <w:sz w:val="25"/>
          <w:szCs w:val="25"/>
          <w:lang w:val="en-US"/>
        </w:rPr>
        <w:t>Seg</w:t>
      </w:r>
      <w:proofErr w:type="spellEnd"/>
      <w:r w:rsidR="006702F4">
        <w:rPr>
          <w:rFonts w:ascii="Calibri" w:hAnsi="Calibri"/>
          <w:b/>
          <w:sz w:val="25"/>
          <w:szCs w:val="25"/>
          <w:lang w:val="hu-HU"/>
        </w:rPr>
        <w:t>í</w:t>
      </w:r>
      <w:proofErr w:type="spellStart"/>
      <w:r w:rsidR="006702F4">
        <w:rPr>
          <w:rFonts w:ascii="Calibri" w:hAnsi="Calibri"/>
          <w:b/>
          <w:sz w:val="25"/>
          <w:szCs w:val="25"/>
          <w:lang w:val="en-US"/>
        </w:rPr>
        <w:t>tő</w:t>
      </w:r>
      <w:proofErr w:type="spellEnd"/>
      <w:r w:rsidR="006702F4">
        <w:rPr>
          <w:rFonts w:ascii="Calibri" w:hAnsi="Calibri"/>
          <w:b/>
          <w:sz w:val="25"/>
          <w:szCs w:val="25"/>
          <w:lang w:val="en-US"/>
        </w:rPr>
        <w:t xml:space="preserve"> </w:t>
      </w:r>
      <w:proofErr w:type="spellStart"/>
      <w:r w:rsidR="006702F4">
        <w:rPr>
          <w:rFonts w:ascii="Calibri" w:hAnsi="Calibri"/>
          <w:b/>
          <w:sz w:val="25"/>
          <w:szCs w:val="25"/>
          <w:lang w:val="en-US"/>
        </w:rPr>
        <w:t>Mária</w:t>
      </w:r>
      <w:proofErr w:type="spellEnd"/>
      <w:r w:rsidR="006702F4">
        <w:rPr>
          <w:rFonts w:ascii="Calibri" w:hAnsi="Calibri"/>
          <w:b/>
          <w:sz w:val="25"/>
          <w:szCs w:val="25"/>
          <w:lang w:val="en-US"/>
        </w:rPr>
        <w:t xml:space="preserve"> </w:t>
      </w:r>
      <w:r w:rsidR="006702F4">
        <w:rPr>
          <w:rFonts w:ascii="Calibri" w:hAnsi="Calibri"/>
          <w:b/>
          <w:sz w:val="25"/>
          <w:szCs w:val="25"/>
        </w:rPr>
        <w:t>din Municipiul Miercurea Ciuc, județul Harghita 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6702F4">
        <w:rPr>
          <w:rFonts w:ascii="Calibri" w:hAnsi="Calibri" w:cs="Calibri"/>
          <w:sz w:val="26"/>
          <w:szCs w:val="26"/>
        </w:rPr>
        <w:t>05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6702F4">
        <w:rPr>
          <w:rFonts w:ascii="Calibri" w:hAnsi="Calibri" w:cs="Calibri"/>
          <w:sz w:val="26"/>
          <w:szCs w:val="26"/>
        </w:rPr>
        <w:t>mart</w:t>
      </w:r>
      <w:r w:rsidR="00E25840" w:rsidRPr="00844311">
        <w:rPr>
          <w:rFonts w:ascii="Calibri" w:hAnsi="Calibri" w:cs="Calibri"/>
          <w:sz w:val="26"/>
          <w:szCs w:val="26"/>
        </w:rPr>
        <w:t>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3549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ED68-92B1-4F0D-A2CF-565A81FD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16</cp:revision>
  <cp:lastPrinted>2019-10-24T15:00:00Z</cp:lastPrinted>
  <dcterms:created xsi:type="dcterms:W3CDTF">2019-10-24T14:13:00Z</dcterms:created>
  <dcterms:modified xsi:type="dcterms:W3CDTF">2020-03-05T14:09:00Z</dcterms:modified>
</cp:coreProperties>
</file>